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2B7C0F" w:rsidRDefault="003D7177" w:rsidP="002D63E5">
      <w:pPr>
        <w:jc w:val="center"/>
      </w:pPr>
      <w:r w:rsidRPr="002B7C0F">
        <w:t>Anunţ public privind dezbaterea publică</w:t>
      </w: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2B7C0F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C0F" w:rsidRDefault="00465B75" w:rsidP="002B7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C0F">
        <w:rPr>
          <w:rFonts w:ascii="Arial" w:hAnsi="Arial" w:cs="Arial"/>
          <w:b/>
          <w:sz w:val="20"/>
          <w:szCs w:val="20"/>
        </w:rPr>
        <w:t xml:space="preserve">APM GIURGIU </w:t>
      </w:r>
      <w:r w:rsidR="002B7C0F">
        <w:rPr>
          <w:rFonts w:ascii="Arial" w:hAnsi="Arial" w:cs="Arial"/>
          <w:sz w:val="20"/>
          <w:szCs w:val="20"/>
        </w:rPr>
        <w:t xml:space="preserve">anunţă publicul interesat asupra depunerii raportului privind impactul asupra mediului pentru proiectul </w:t>
      </w:r>
      <w:r w:rsidR="002B7C0F">
        <w:rPr>
          <w:rFonts w:ascii="Arial" w:hAnsi="Arial" w:cs="Arial"/>
          <w:b/>
          <w:sz w:val="20"/>
          <w:szCs w:val="20"/>
          <w:lang w:eastAsia="ro-RO"/>
        </w:rPr>
        <w:t>,,Extindere bazin piscicol cu exploatare agregate minerale</w:t>
      </w:r>
      <w:r w:rsidR="002B7C0F">
        <w:rPr>
          <w:rFonts w:ascii="Arial" w:hAnsi="Arial" w:cs="Arial"/>
          <w:b/>
          <w:sz w:val="20"/>
          <w:szCs w:val="20"/>
        </w:rPr>
        <w:t xml:space="preserve">”, </w:t>
      </w:r>
      <w:r w:rsidR="002B7C0F">
        <w:rPr>
          <w:rFonts w:ascii="Arial" w:hAnsi="Arial" w:cs="Arial"/>
          <w:sz w:val="20"/>
          <w:szCs w:val="20"/>
        </w:rPr>
        <w:t>propus a fi amplasat în oraș Mihăilești, dosar cad. 37617, jud. Giurgiu</w:t>
      </w:r>
      <w:r w:rsidR="002B7C0F">
        <w:rPr>
          <w:rFonts w:ascii="Arial" w:hAnsi="Arial" w:cs="Arial"/>
          <w:sz w:val="20"/>
          <w:szCs w:val="20"/>
          <w:lang w:eastAsia="ro-RO"/>
        </w:rPr>
        <w:t>, titular</w:t>
      </w:r>
      <w:r w:rsidR="002B7C0F">
        <w:rPr>
          <w:rFonts w:ascii="Arial" w:hAnsi="Arial" w:cs="Arial"/>
          <w:b/>
          <w:sz w:val="20"/>
          <w:szCs w:val="20"/>
          <w:lang w:eastAsia="ro-RO"/>
        </w:rPr>
        <w:t xml:space="preserve"> SC TAVI &amp; ANCA SRL </w:t>
      </w:r>
      <w:r w:rsidR="002B7C0F">
        <w:rPr>
          <w:rFonts w:ascii="Arial" w:hAnsi="Arial" w:cs="Arial"/>
          <w:sz w:val="20"/>
          <w:szCs w:val="20"/>
          <w:lang w:eastAsia="ro-RO"/>
        </w:rPr>
        <w:t>cu sediul în</w:t>
      </w:r>
      <w:r w:rsidR="002B7C0F">
        <w:rPr>
          <w:rFonts w:ascii="Arial" w:hAnsi="Arial" w:cs="Arial"/>
          <w:b/>
          <w:sz w:val="20"/>
          <w:szCs w:val="20"/>
          <w:lang w:eastAsia="ro-RO"/>
        </w:rPr>
        <w:t xml:space="preserve"> </w:t>
      </w:r>
      <w:r w:rsidR="002B7C0F">
        <w:rPr>
          <w:rFonts w:ascii="Arial" w:hAnsi="Arial" w:cs="Arial"/>
          <w:sz w:val="20"/>
          <w:szCs w:val="20"/>
        </w:rPr>
        <w:t xml:space="preserve">comuna Cornetu, str. Alexandriei, nr. 173, sola cad. Nr 25, parcela 1532, </w:t>
      </w:r>
      <w:proofErr w:type="spellStart"/>
      <w:r w:rsidR="002B7C0F">
        <w:rPr>
          <w:rFonts w:ascii="Arial" w:hAnsi="Arial" w:cs="Arial"/>
          <w:sz w:val="20"/>
          <w:szCs w:val="20"/>
        </w:rPr>
        <w:t>jud</w:t>
      </w:r>
      <w:proofErr w:type="spellEnd"/>
      <w:r w:rsidR="002B7C0F">
        <w:rPr>
          <w:rFonts w:ascii="Arial" w:hAnsi="Arial" w:cs="Arial"/>
          <w:sz w:val="20"/>
          <w:szCs w:val="20"/>
        </w:rPr>
        <w:t xml:space="preserve"> Ilfov.</w:t>
      </w:r>
    </w:p>
    <w:p w:rsidR="002B7C0F" w:rsidRDefault="002B7C0F" w:rsidP="002B7C0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Documentul menţionat este disponibil şi la următoarea adresă de internet: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2B7C0F" w:rsidRDefault="002B7C0F" w:rsidP="002B7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Dezbaterea publică a raportului privind impactul asupra mediului va avea loc la sediul Primăriei Mihăilești, pe data de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19.10.2017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începând cu orele 12,00.</w:t>
      </w:r>
    </w:p>
    <w:p w:rsidR="002B7C0F" w:rsidRDefault="002B7C0F" w:rsidP="002B7C0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Publicul interesat poate transmite în scris comentarii/opinii/observaţii privind documentele menţionate la sediul APM Giurgiu până la data de </w:t>
      </w:r>
      <w:r>
        <w:rPr>
          <w:rFonts w:ascii="Arial" w:hAnsi="Arial" w:cs="Arial"/>
          <w:b/>
          <w:color w:val="FF0000"/>
          <w:sz w:val="20"/>
          <w:szCs w:val="20"/>
        </w:rPr>
        <w:t>19.10.2017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ziua dezbaterii publice. </w:t>
      </w:r>
    </w:p>
    <w:p w:rsidR="002B7C0F" w:rsidRDefault="002B7C0F" w:rsidP="002B7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C0F" w:rsidRDefault="002B7C0F" w:rsidP="002B7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in termen de 20 zile de la </w:t>
      </w:r>
      <w:proofErr w:type="spellStart"/>
      <w:r>
        <w:rPr>
          <w:rFonts w:ascii="Arial" w:hAnsi="Arial" w:cs="Arial"/>
          <w:sz w:val="20"/>
          <w:szCs w:val="20"/>
        </w:rPr>
        <w:t>aparitia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anuntului</w:t>
      </w:r>
      <w:proofErr w:type="spellEnd"/>
      <w:r>
        <w:rPr>
          <w:rFonts w:ascii="Arial" w:hAnsi="Arial" w:cs="Arial"/>
          <w:sz w:val="20"/>
          <w:szCs w:val="20"/>
        </w:rPr>
        <w:t xml:space="preserve"> in presa</w:t>
      </w:r>
    </w:p>
    <w:p w:rsidR="00465B75" w:rsidRPr="002B7C0F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2B7C0F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2B7C0F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2B7C0F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2B7C0F" w:rsidRDefault="001F03D9" w:rsidP="002D63E5">
      <w:pPr>
        <w:jc w:val="center"/>
      </w:pPr>
    </w:p>
    <w:sectPr w:rsidR="001F03D9" w:rsidRPr="002B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65061"/>
    <w:rsid w:val="002B7C0F"/>
    <w:rsid w:val="002D63E5"/>
    <w:rsid w:val="003D7177"/>
    <w:rsid w:val="00465B75"/>
    <w:rsid w:val="00467368"/>
    <w:rsid w:val="0047316E"/>
    <w:rsid w:val="00565D2F"/>
    <w:rsid w:val="007F2FA6"/>
    <w:rsid w:val="00B945DF"/>
    <w:rsid w:val="00C0018C"/>
    <w:rsid w:val="00C448F3"/>
    <w:rsid w:val="00D9161A"/>
    <w:rsid w:val="00DC71BA"/>
    <w:rsid w:val="00DD436E"/>
    <w:rsid w:val="00E06B23"/>
    <w:rsid w:val="00E4257E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26</cp:revision>
  <cp:lastPrinted>2017-09-27T09:47:00Z</cp:lastPrinted>
  <dcterms:created xsi:type="dcterms:W3CDTF">2011-08-26T06:13:00Z</dcterms:created>
  <dcterms:modified xsi:type="dcterms:W3CDTF">2017-09-27T09:48:00Z</dcterms:modified>
</cp:coreProperties>
</file>